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NON-COMPETE AND NON-DISCLOSURE AGREEMENT</w:t>
      </w:r>
    </w:p>
    <w:p/>
    <w:p>
      <w:r>
        <w:rPr>
          <w:b/>
          <w:sz w:val="20"/>
        </w:rPr>
        <w:t>This Non-Compete and Non-Disclosure Agreement ("Agreement") is entered into by and between:</w:t>
      </w:r>
    </w:p>
    <w:p/>
    <w:p>
      <w:r>
        <w:rPr>
          <w:b w:val="0"/>
          <w:sz w:val="20"/>
        </w:rPr>
        <w:t>Disclosing Party: ____________________________________________________________</w:t>
      </w:r>
    </w:p>
    <w:p>
      <w:r>
        <w:rPr>
          <w:b w:val="0"/>
          <w:sz w:val="20"/>
        </w:rPr>
        <w:t>Address: _____________________________________________________________________</w:t>
      </w:r>
    </w:p>
    <w:p>
      <w:r>
        <w:rPr>
          <w:b w:val="0"/>
          <w:sz w:val="20"/>
        </w:rPr>
        <w:t>Receiving Party: _____________________________________________________________</w:t>
      </w:r>
    </w:p>
    <w:p>
      <w:r>
        <w:rPr>
          <w:b w:val="0"/>
          <w:sz w:val="20"/>
        </w:rPr>
        <w:t>Address: _____________________________________________________________________</w:t>
      </w:r>
    </w:p>
    <w:p/>
    <w:p>
      <w:r>
        <w:rPr>
          <w:b/>
          <w:sz w:val="22"/>
        </w:rPr>
        <w:t>RECITALS</w:t>
      </w:r>
    </w:p>
    <w:p>
      <w:r>
        <w:rPr>
          <w:b w:val="0"/>
          <w:sz w:val="20"/>
        </w:rPr>
        <w:t>WHEREAS, the Disclosing Party possesses certain confidential and proprietary information;</w:t>
      </w:r>
    </w:p>
    <w:p>
      <w:r>
        <w:rPr>
          <w:b w:val="0"/>
          <w:sz w:val="20"/>
        </w:rPr>
        <w:t>WHEREAS, the Receiving Party desires to receive such confidential information for the purpose of evaluation, collaboration, or employment;</w:t>
      </w:r>
    </w:p>
    <w:p>
      <w:r>
        <w:rPr>
          <w:b w:val="0"/>
          <w:sz w:val="20"/>
        </w:rPr>
        <w:t>WHEREAS, the Disclosing Party wishes to protect its confidential information and restrict competition by the Receiving Party;</w:t>
      </w:r>
    </w:p>
    <w:p>
      <w:r>
        <w:rPr>
          <w:b w:val="0"/>
          <w:sz w:val="20"/>
        </w:rPr>
        <w:t>NOW, THEREFORE, in consideration of the mutual covenants and agreements herein, the Parties agree as follows:</w:t>
      </w:r>
    </w:p>
    <w:p/>
    <w:p>
      <w:r>
        <w:rPr>
          <w:b/>
          <w:sz w:val="22"/>
        </w:rPr>
        <w:t>1. DEFINITIONS</w:t>
      </w:r>
    </w:p>
    <w:p>
      <w:r>
        <w:rPr>
          <w:b w:val="0"/>
          <w:sz w:val="20"/>
        </w:rPr>
        <w:t>1.1 "Confidential Information" means any and all information disclosed by the Disclosing Party to the Receiving Party, whether oral, written, electronic or otherwise, including but not limited to business plans, financial data, products, services, technical data, trade secrets, customer lists, marketing strategies, and other proprietary information.</w:t>
      </w:r>
    </w:p>
    <w:p>
      <w:r>
        <w:rPr>
          <w:b w:val="0"/>
          <w:sz w:val="20"/>
        </w:rPr>
        <w:t>1.2 "Competitive Activity" means engaging in, owning, managing, operating, controlling, or participating in any business which is directly or indirectly competitive with the Disclosing Party’s business as of the Effective Date.</w:t>
      </w:r>
    </w:p>
    <w:p/>
    <w:p>
      <w:r>
        <w:rPr>
          <w:b/>
          <w:sz w:val="22"/>
        </w:rPr>
        <w:t>2. NON-DISCLOSURE OF CONFIDENTIAL INFORMATION</w:t>
      </w:r>
    </w:p>
    <w:p>
      <w:r>
        <w:rPr>
          <w:b w:val="0"/>
          <w:sz w:val="20"/>
        </w:rPr>
        <w:t>2.1 The Receiving Party shall hold all Confidential Information in strict confidence and shall not disclose, publish, or disseminate such information to any third party without the prior written consent of the Disclosing Party.</w:t>
      </w:r>
    </w:p>
    <w:p>
      <w:r>
        <w:rPr>
          <w:b w:val="0"/>
          <w:sz w:val="20"/>
        </w:rPr>
        <w:t>2.2 The Receiving Party shall use the Confidential Information solely for the Purpose and shall take all reasonable precautions to protect such information.</w:t>
      </w:r>
    </w:p>
    <w:p>
      <w:r>
        <w:rPr>
          <w:b w:val="0"/>
          <w:sz w:val="20"/>
        </w:rPr>
        <w:t>2.3 The obligations under this Section shall survive termination of this Agreement for a period of five (5) years.</w:t>
      </w:r>
    </w:p>
    <w:p/>
    <w:p>
      <w:r>
        <w:rPr>
          <w:b/>
          <w:sz w:val="22"/>
        </w:rPr>
        <w:t>3. EXCLUSIONS FROM CONFIDENTIAL INFORMATION</w:t>
      </w:r>
    </w:p>
    <w:p>
      <w:r>
        <w:rPr>
          <w:b w:val="0"/>
          <w:sz w:val="20"/>
        </w:rPr>
        <w:t>Confidential Information does not include information that:</w:t>
      </w:r>
    </w:p>
    <w:p>
      <w:r>
        <w:rPr>
          <w:b w:val="0"/>
          <w:sz w:val="20"/>
        </w:rPr>
        <w:t>(a) is or becomes publicly known through no wrongful act of the Receiving Party;</w:t>
      </w:r>
    </w:p>
    <w:p>
      <w:r>
        <w:rPr>
          <w:b w:val="0"/>
          <w:sz w:val="20"/>
        </w:rPr>
        <w:t>(b) is rightfully received by the Receiving Party from a third party without breach of any obligation of confidentiality;</w:t>
      </w:r>
    </w:p>
    <w:p>
      <w:r>
        <w:rPr>
          <w:b w:val="0"/>
          <w:sz w:val="20"/>
        </w:rPr>
        <w:t>(c) is independently developed by the Receiving Party without use of or reference to the Confidential Information; or</w:t>
      </w:r>
    </w:p>
    <w:p>
      <w:r>
        <w:rPr>
          <w:b w:val="0"/>
          <w:sz w:val="20"/>
        </w:rPr>
        <w:t>(d) is disclosed pursuant to a legal requirement, provided the Receiving Party gives prompt notice to the Disclosing Party to allow for protective measures.</w:t>
      </w:r>
    </w:p>
    <w:p/>
    <w:p>
      <w:r>
        <w:rPr>
          <w:b/>
          <w:sz w:val="22"/>
        </w:rPr>
        <w:t>4. NON-COMPETE COVENANT</w:t>
      </w:r>
    </w:p>
    <w:p>
      <w:r>
        <w:rPr>
          <w:b w:val="0"/>
          <w:sz w:val="20"/>
        </w:rPr>
        <w:t>4.1 During the term of this Agreement and for a period of [insert duration, e.g., one (1) year] following its termination, the Receiving Party shall not directly or indirectly engage in Competitive Activity within the geographic area where the Disclosing Party conducts business.</w:t>
      </w:r>
    </w:p>
    <w:p>
      <w:r>
        <w:rPr>
          <w:b w:val="0"/>
          <w:sz w:val="20"/>
        </w:rPr>
        <w:t>4.2 The Receiving Party agrees that this restriction is reasonable and necessary to protect the legitimate business interests of the Disclosing Party.</w:t>
      </w:r>
    </w:p>
    <w:p/>
    <w:p>
      <w:r>
        <w:rPr>
          <w:b/>
          <w:sz w:val="22"/>
        </w:rPr>
        <w:t>5. NON-SOLICITATION</w:t>
      </w:r>
    </w:p>
    <w:p>
      <w:r>
        <w:rPr>
          <w:b w:val="0"/>
          <w:sz w:val="20"/>
        </w:rPr>
        <w:t>During the term of this Agreement and for a period of [insert duration, e.g., one (1) year] thereafter, the Receiving Party shall not, directly or indirectly, solicit or induce any employee, contractor, or customer of the Disclosing Party to terminate or modify their relationship with the Disclosing Party.</w:t>
      </w:r>
    </w:p>
    <w:p/>
    <w:p>
      <w:r>
        <w:rPr>
          <w:b/>
          <w:sz w:val="22"/>
        </w:rPr>
        <w:t>6. TERM AND TERMINATION</w:t>
      </w:r>
    </w:p>
    <w:p>
      <w:r>
        <w:rPr>
          <w:b w:val="0"/>
          <w:sz w:val="20"/>
        </w:rPr>
        <w:t>6.1 This Agreement shall commence on the Effective Date and shall continue in effect until terminated by either Party upon thirty (30) days written notice.</w:t>
      </w:r>
    </w:p>
    <w:p>
      <w:r>
        <w:rPr>
          <w:b w:val="0"/>
          <w:sz w:val="20"/>
        </w:rPr>
        <w:t>6.2 The obligations of confidentiality and non-compete shall survive termination as specified herein.</w:t>
      </w:r>
    </w:p>
    <w:p/>
    <w:p>
      <w:r>
        <w:rPr>
          <w:b/>
          <w:sz w:val="22"/>
        </w:rPr>
        <w:t>7. REMEDIES</w:t>
      </w:r>
    </w:p>
    <w:p>
      <w:r>
        <w:rPr>
          <w:b w:val="0"/>
          <w:sz w:val="20"/>
        </w:rPr>
        <w:t>7.1 The Receiving Party acknowledges that any breach of this Agreement may cause irreparable harm to the Disclosing Party for which monetary damages may be inadequate.</w:t>
      </w:r>
    </w:p>
    <w:p>
      <w:r>
        <w:rPr>
          <w:b w:val="0"/>
          <w:sz w:val="20"/>
        </w:rPr>
        <w:t>7.2 Accordingly, the Disclosing Party shall be entitled to seek injunctive relief, specific performance, or any other equitable remedy in addition to any other rights or remedies at law or in equity.</w:t>
      </w:r>
    </w:p>
    <w:p/>
    <w:p>
      <w:r>
        <w:rPr>
          <w:b/>
          <w:sz w:val="22"/>
        </w:rPr>
        <w:t>8.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in connection with this Agreement shall be subject to the exclusive jurisdiction of the state and federal courts located in ____________________.</w:t>
      </w:r>
    </w:p>
    <w:p/>
    <w:p>
      <w:r>
        <w:rPr>
          <w:b/>
          <w:sz w:val="22"/>
        </w:rPr>
        <w:t>9. SEVERABILITY</w:t>
      </w:r>
    </w:p>
    <w:p>
      <w:r>
        <w:rPr>
          <w:b w:val="0"/>
          <w:sz w:val="20"/>
        </w:rPr>
        <w:t>If any provision of this Agreement is held to be invalid or unenforceable by a court of competent jurisdiction, the remaining provisions shall remain in full force and effect and such invalid provision shall be replaced by a valid provision that most closely reflects the Parties’ original intent.</w:t>
      </w:r>
    </w:p>
    <w:p/>
    <w:p>
      <w:r>
        <w:rPr>
          <w:b/>
          <w:sz w:val="22"/>
        </w:rPr>
        <w:t>10. ENTIRE AGREEMENT</w:t>
      </w:r>
    </w:p>
    <w:p>
      <w:r>
        <w:rPr>
          <w:b w:val="0"/>
          <w:sz w:val="20"/>
        </w:rPr>
        <w:t>This Agreement constitutes the entire agreement between the Parties with respect to its subject matter and supersedes all prior or contemporaneous oral or written agreements, understandings, or communications.</w:t>
      </w:r>
    </w:p>
    <w:p/>
    <w:p>
      <w:r>
        <w:rPr>
          <w:b/>
          <w:sz w:val="22"/>
        </w:rPr>
        <w:t>11. AMENDMENTS</w:t>
      </w:r>
    </w:p>
    <w:p>
      <w:r>
        <w:rPr>
          <w:b w:val="0"/>
          <w:sz w:val="20"/>
        </w:rPr>
        <w:t>Any amendments or modifications to this Agreement must be in writing and signed by authorized representatives of both Parties.</w:t>
      </w:r>
    </w:p>
    <w:p/>
    <w:p>
      <w:r>
        <w:rPr>
          <w:b/>
          <w:sz w:val="22"/>
        </w:rPr>
        <w:t>12. WAIVER</w:t>
      </w:r>
    </w:p>
    <w:p>
      <w:r>
        <w:rPr>
          <w:b w:val="0"/>
          <w:sz w:val="20"/>
        </w:rPr>
        <w:t>Failure to enforce any provision of this Agreement shall not constitute a waiver of such provision or any other provision herein.</w:t>
      </w:r>
    </w:p>
    <w:p/>
    <w:p>
      <w:r>
        <w:rPr>
          <w:b/>
          <w:sz w:val="22"/>
        </w:rPr>
        <w:t>13. COUNTERPARTS</w:t>
      </w:r>
    </w:p>
    <w:p>
      <w:r>
        <w:rPr>
          <w:b w:val="0"/>
          <w:sz w:val="20"/>
        </w:rPr>
        <w:t>This Agreement may be executed in counterparts, each of which shall be deemed an original, and all of which together shall constitute one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Title/Position: _________________________</w:t>
            </w:r>
          </w:p>
        </w:tc>
        <w:tc>
          <w:tcPr>
            <w:tcW w:type="dxa" w:w="4986"/>
            <w:tcBorders>
              <w:top w:val="nil"/>
              <w:left w:val="nil"/>
              <w:bottom w:val="nil"/>
              <w:right w:val="nil"/>
              <w:insideH w:val="nil"/>
              <w:insideV w:val="nil"/>
            </w:tcBorders>
          </w:tcPr>
          <w:p>
            <w:pPr>
              <w:jc w:val="center"/>
            </w:pPr>
            <w:r>
              <w:t>Title/Position: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https://docs-worklife.com/non-compete-non-disclosure-agreement-template/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non-compete-non-disclosure-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